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6E" w:rsidRDefault="003E216E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Республиканская олимпиада школьников по предмету</w:t>
      </w:r>
    </w:p>
    <w:p w:rsidR="0016378E" w:rsidRDefault="0016378E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Биология</w:t>
      </w:r>
    </w:p>
    <w:p w:rsidR="00297188" w:rsidRDefault="00297188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2017-2018 учебный год</w:t>
      </w:r>
    </w:p>
    <w:p w:rsidR="00F665D0" w:rsidRDefault="00F665D0" w:rsidP="0016378E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1 этап(школьный)</w:t>
      </w:r>
    </w:p>
    <w:p w:rsidR="008E7ECD" w:rsidRDefault="0016378E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8 класс</w:t>
      </w:r>
    </w:p>
    <w:p w:rsidR="008E7ECD" w:rsidRDefault="008E7ECD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8E7ECD" w:rsidRDefault="008E7ECD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1.Термин «организм» ввел древнегреческий ученый:</w:t>
      </w:r>
    </w:p>
    <w:p w:rsidR="008E7ECD" w:rsidRDefault="008E7ECD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8E7ECD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</w:t>
      </w:r>
      <w:r w:rsidR="008E7ECD">
        <w:rPr>
          <w:bCs/>
          <w:sz w:val="28"/>
          <w:szCs w:val="28"/>
        </w:rPr>
        <w:t>Гераклит</w:t>
      </w: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Аристотель</w:t>
      </w: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Гиппократ</w:t>
      </w: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CB1FE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Клавдий Гален</w:t>
      </w: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CB1FE2" w:rsidRDefault="00CB1FE2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Уильям Гарвей обнаружил у человека:</w:t>
      </w:r>
    </w:p>
    <w:p w:rsidR="00CB1FE2" w:rsidRDefault="00CB1FE2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Левый и правый желудочки</w:t>
      </w: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Два круга кровообращения</w:t>
      </w: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Кровеносную систему</w:t>
      </w:r>
    </w:p>
    <w:p w:rsidR="00CB1FE2" w:rsidRP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CB1FE2">
        <w:rPr>
          <w:bCs/>
          <w:sz w:val="28"/>
          <w:szCs w:val="28"/>
        </w:rPr>
        <w:t>. Фагоцитарный иммунитет</w:t>
      </w: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CB1FE2" w:rsidRDefault="00CB1FE2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CB1FE2" w:rsidRDefault="00CB1FE2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66AA4">
        <w:rPr>
          <w:b/>
          <w:bCs/>
          <w:sz w:val="28"/>
          <w:szCs w:val="28"/>
        </w:rPr>
        <w:t>Большой вклад в развитие науки об иммунитете сделал французский ученый:</w:t>
      </w:r>
    </w:p>
    <w:p w:rsidR="00E66AA4" w:rsidRDefault="00E66AA4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66AA4" w:rsidRDefault="00E66AA4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Луи Пастер</w:t>
      </w:r>
    </w:p>
    <w:p w:rsidR="00E66AA4" w:rsidRDefault="00E66AA4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Рене Декарт</w:t>
      </w:r>
    </w:p>
    <w:p w:rsidR="00E66AA4" w:rsidRDefault="00E66AA4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Андреас Везалий</w:t>
      </w:r>
    </w:p>
    <w:p w:rsidR="00E66AA4" w:rsidRPr="00E66AA4" w:rsidRDefault="00E66AA4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E66AA4">
        <w:rPr>
          <w:bCs/>
          <w:sz w:val="28"/>
          <w:szCs w:val="28"/>
        </w:rPr>
        <w:t xml:space="preserve">. Рафаэль </w:t>
      </w:r>
      <w:proofErr w:type="spellStart"/>
      <w:r w:rsidRPr="00E66AA4">
        <w:rPr>
          <w:bCs/>
          <w:sz w:val="28"/>
          <w:szCs w:val="28"/>
        </w:rPr>
        <w:t>Санти</w:t>
      </w:r>
      <w:proofErr w:type="spellEnd"/>
    </w:p>
    <w:p w:rsidR="00E66AA4" w:rsidRDefault="00E66AA4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0E3613" w:rsidRPr="00624506" w:rsidRDefault="000E3613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0E3613" w:rsidRDefault="000E3613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Лауреат Нобелевской премии, академик АН СССР, основатель науки о поведении – физиологии высшей нервной деятельности, создатель учения о безусловных и условных рефлексах:</w:t>
      </w:r>
    </w:p>
    <w:p w:rsidR="000E3613" w:rsidRDefault="000E3613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0E3613" w:rsidRDefault="000E361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835E0F">
        <w:rPr>
          <w:bCs/>
          <w:sz w:val="28"/>
          <w:szCs w:val="28"/>
        </w:rPr>
        <w:t>. С.П. Боткин</w:t>
      </w:r>
    </w:p>
    <w:p w:rsidR="00835E0F" w:rsidRDefault="00835E0F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П.Ф. Лесгафт </w:t>
      </w:r>
    </w:p>
    <w:p w:rsidR="00835E0F" w:rsidRDefault="00835E0F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И.П. Павлов</w:t>
      </w:r>
    </w:p>
    <w:p w:rsidR="00835E0F" w:rsidRDefault="00B5238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. И.И. Мечников</w:t>
      </w:r>
    </w:p>
    <w:p w:rsidR="00B52380" w:rsidRDefault="00B52380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624506" w:rsidRDefault="00624506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624506" w:rsidRDefault="00624506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5.У человека на ранних стадиях эмбриогенеза закладывается:</w:t>
      </w:r>
    </w:p>
    <w:p w:rsidR="00624506" w:rsidRDefault="00624506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624506" w:rsidRDefault="00624506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Брюшная нервная цепочка</w:t>
      </w:r>
    </w:p>
    <w:p w:rsidR="00624506" w:rsidRDefault="00624506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Хорда</w:t>
      </w:r>
    </w:p>
    <w:p w:rsidR="00624506" w:rsidRDefault="00624506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С. Членистые конечности</w:t>
      </w:r>
    </w:p>
    <w:p w:rsidR="00624506" w:rsidRDefault="00624506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62450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Хитиновый покров</w:t>
      </w:r>
    </w:p>
    <w:p w:rsidR="00624506" w:rsidRPr="00624506" w:rsidRDefault="00624506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624506" w:rsidRDefault="00624506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A55A03">
        <w:rPr>
          <w:b/>
          <w:bCs/>
          <w:sz w:val="28"/>
          <w:szCs w:val="28"/>
        </w:rPr>
        <w:t>О принадлежности человека к семейству Гоминиды свидетельствует:</w:t>
      </w:r>
    </w:p>
    <w:p w:rsidR="00A55A03" w:rsidRDefault="00A55A03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A55A03" w:rsidRDefault="00A55A0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Наличие диафрагмы</w:t>
      </w:r>
    </w:p>
    <w:p w:rsidR="00A55A03" w:rsidRDefault="00A55A0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Приспособленность к </w:t>
      </w:r>
      <w:proofErr w:type="spellStart"/>
      <w:r>
        <w:rPr>
          <w:bCs/>
          <w:sz w:val="28"/>
          <w:szCs w:val="28"/>
        </w:rPr>
        <w:t>прямохождению</w:t>
      </w:r>
      <w:proofErr w:type="spellEnd"/>
    </w:p>
    <w:p w:rsidR="00A55A03" w:rsidRDefault="00A55A0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Наличие внутреннего скелета</w:t>
      </w:r>
    </w:p>
    <w:p w:rsidR="00A55A03" w:rsidRDefault="00A55A0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A55A0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Большое генетическое сходство с человекообразными обезьянами</w:t>
      </w:r>
    </w:p>
    <w:p w:rsidR="00A55A03" w:rsidRDefault="00A55A03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A55A03" w:rsidRDefault="00A55A03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A55A03" w:rsidRDefault="00A55A03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7.Человек современного типа:</w:t>
      </w:r>
    </w:p>
    <w:p w:rsidR="00A55A03" w:rsidRDefault="00A55A03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A55A03" w:rsidRDefault="00A55A0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А.Синантроп</w:t>
      </w:r>
    </w:p>
    <w:p w:rsidR="00A55A03" w:rsidRDefault="00A55A0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Дриопитек</w:t>
      </w:r>
    </w:p>
    <w:p w:rsidR="00A55A03" w:rsidRDefault="00A55A0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052400">
        <w:rPr>
          <w:bCs/>
          <w:sz w:val="28"/>
          <w:szCs w:val="28"/>
        </w:rPr>
        <w:t>Кроманьонец</w:t>
      </w: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. Неандерталец</w:t>
      </w: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052400" w:rsidRDefault="00052400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Главная часть клетки, которая отвечает за хранение и передачу наследственной информации:</w:t>
      </w:r>
    </w:p>
    <w:p w:rsidR="00052400" w:rsidRDefault="00052400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Цитоплазма</w:t>
      </w: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Митохондрия</w:t>
      </w: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Ядро</w:t>
      </w:r>
    </w:p>
    <w:p w:rsidR="00052400" w:rsidRPr="005F0AE8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5F0AE8">
        <w:rPr>
          <w:bCs/>
          <w:sz w:val="28"/>
          <w:szCs w:val="28"/>
        </w:rPr>
        <w:t>. Эндоплазматическая сеть</w:t>
      </w: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052400" w:rsidRDefault="00052400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Количество хромосом в каждой из дочерних клеток после деления материнской клетки тела человека:</w:t>
      </w:r>
    </w:p>
    <w:p w:rsidR="00052400" w:rsidRDefault="00052400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Увеличивается</w:t>
      </w: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Уменьшается</w:t>
      </w: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Остается неизменным</w:t>
      </w:r>
    </w:p>
    <w:p w:rsidR="00052400" w:rsidRDefault="0005240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. Удваивается</w:t>
      </w: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Органоид, образующий в клетке белки:</w:t>
      </w:r>
    </w:p>
    <w:p w:rsidR="0082408E" w:rsidRDefault="0082408E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Митохондрия</w:t>
      </w: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Рибосома</w:t>
      </w: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Эндоплазматическая сеть</w:t>
      </w: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5F0AE8">
        <w:rPr>
          <w:bCs/>
          <w:sz w:val="28"/>
          <w:szCs w:val="28"/>
        </w:rPr>
        <w:t>. Лизосома</w:t>
      </w: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Нейрон – это клетка ткани:</w:t>
      </w:r>
    </w:p>
    <w:p w:rsidR="0082408E" w:rsidRDefault="0082408E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Эпителиальной</w:t>
      </w: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Соединительной</w:t>
      </w: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Мышечной</w:t>
      </w: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5F0AE8">
        <w:rPr>
          <w:bCs/>
          <w:sz w:val="28"/>
          <w:szCs w:val="28"/>
        </w:rPr>
        <w:t>. Нервной</w:t>
      </w: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2559D1" w:rsidRDefault="002559D1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Кровь относится к ткани:</w:t>
      </w:r>
    </w:p>
    <w:p w:rsidR="002559D1" w:rsidRDefault="002559D1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Эпителиальной</w:t>
      </w: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Соединительной</w:t>
      </w: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Мышечной</w:t>
      </w:r>
    </w:p>
    <w:p w:rsidR="002559D1" w:rsidRP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559D1">
        <w:rPr>
          <w:bCs/>
          <w:sz w:val="28"/>
          <w:szCs w:val="28"/>
        </w:rPr>
        <w:t xml:space="preserve">. </w:t>
      </w:r>
      <w:proofErr w:type="spellStart"/>
      <w:r w:rsidRPr="002559D1">
        <w:rPr>
          <w:bCs/>
          <w:sz w:val="28"/>
          <w:szCs w:val="28"/>
        </w:rPr>
        <w:t>Поперечно-полосатой</w:t>
      </w:r>
      <w:proofErr w:type="spellEnd"/>
      <w:r w:rsidRPr="002559D1">
        <w:rPr>
          <w:bCs/>
          <w:sz w:val="28"/>
          <w:szCs w:val="28"/>
        </w:rPr>
        <w:t xml:space="preserve"> сердечной</w:t>
      </w: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2559D1" w:rsidRDefault="002559D1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Работу вс</w:t>
      </w:r>
      <w:r w:rsidR="00AA56BA">
        <w:rPr>
          <w:b/>
          <w:bCs/>
          <w:sz w:val="28"/>
          <w:szCs w:val="28"/>
        </w:rPr>
        <w:t xml:space="preserve">ех органов человека регулируют </w:t>
      </w:r>
      <w:r>
        <w:rPr>
          <w:b/>
          <w:bCs/>
          <w:sz w:val="28"/>
          <w:szCs w:val="28"/>
        </w:rPr>
        <w:t>системы:</w:t>
      </w:r>
    </w:p>
    <w:p w:rsidR="002559D1" w:rsidRDefault="002559D1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Нервная и эндокринная</w:t>
      </w: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Кровеносная и дыхательная</w:t>
      </w: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С.Пищеварительная и выделительная</w:t>
      </w: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5F0AE8">
        <w:rPr>
          <w:bCs/>
          <w:sz w:val="28"/>
          <w:szCs w:val="28"/>
        </w:rPr>
        <w:t>. Опорно-двигательная и половая</w:t>
      </w: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2559D1" w:rsidRDefault="002559D1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2559D1" w:rsidRDefault="002559D1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 w:rsidR="005F0AE8">
        <w:rPr>
          <w:b/>
          <w:bCs/>
          <w:sz w:val="28"/>
          <w:szCs w:val="28"/>
          <w:lang w:val="en-US"/>
        </w:rPr>
        <w:t xml:space="preserve"> </w:t>
      </w:r>
      <w:r w:rsidR="00116A2D">
        <w:rPr>
          <w:b/>
          <w:bCs/>
          <w:sz w:val="28"/>
          <w:szCs w:val="28"/>
        </w:rPr>
        <w:t>Рефлекс – это:</w:t>
      </w:r>
    </w:p>
    <w:p w:rsidR="00116A2D" w:rsidRDefault="00116A2D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116A2D" w:rsidRDefault="007E2B7B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</w:t>
      </w:r>
      <w:proofErr w:type="gramStart"/>
      <w:r>
        <w:rPr>
          <w:bCs/>
          <w:sz w:val="28"/>
          <w:szCs w:val="28"/>
        </w:rPr>
        <w:t>Путь</w:t>
      </w:r>
      <w:proofErr w:type="gramEnd"/>
      <w:r>
        <w:rPr>
          <w:bCs/>
          <w:sz w:val="28"/>
          <w:szCs w:val="28"/>
        </w:rPr>
        <w:t xml:space="preserve"> по которому проводятся нервные импульсы в ЦНС</w:t>
      </w:r>
    </w:p>
    <w:p w:rsidR="007E2B7B" w:rsidRDefault="007E2B7B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Ответная реакция на раздражение, </w:t>
      </w:r>
      <w:r w:rsidR="00FB6A11">
        <w:rPr>
          <w:bCs/>
          <w:sz w:val="28"/>
          <w:szCs w:val="28"/>
        </w:rPr>
        <w:t>осуществляемая при участии ЦНС</w:t>
      </w:r>
    </w:p>
    <w:p w:rsidR="00FB6A11" w:rsidRDefault="00FB6A1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Цепь нейронов, соединяющих рецепторы с мышцами</w:t>
      </w:r>
    </w:p>
    <w:p w:rsidR="00FB6A11" w:rsidRPr="003E216E" w:rsidRDefault="00527F98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3E216E">
        <w:rPr>
          <w:bCs/>
          <w:sz w:val="28"/>
          <w:szCs w:val="28"/>
        </w:rPr>
        <w:t>. Место контакта двух нейронов</w:t>
      </w:r>
    </w:p>
    <w:p w:rsidR="00527F98" w:rsidRDefault="00527F98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527F98" w:rsidRDefault="00527F98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527F98" w:rsidRDefault="00527F98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="006C4272">
        <w:rPr>
          <w:b/>
          <w:bCs/>
          <w:sz w:val="28"/>
          <w:szCs w:val="28"/>
        </w:rPr>
        <w:t>Центральная нервная система человека образована:</w:t>
      </w:r>
    </w:p>
    <w:p w:rsidR="006C4272" w:rsidRDefault="006C4272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6C4272" w:rsidRDefault="006C427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Спинным мозгом и нервами</w:t>
      </w:r>
    </w:p>
    <w:p w:rsidR="006C4272" w:rsidRDefault="006C427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Нервами и нервными узлами</w:t>
      </w:r>
    </w:p>
    <w:p w:rsidR="006C4272" w:rsidRDefault="006C427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210E35">
        <w:rPr>
          <w:bCs/>
          <w:sz w:val="28"/>
          <w:szCs w:val="28"/>
        </w:rPr>
        <w:t>Головным и спинным мозгом</w:t>
      </w:r>
    </w:p>
    <w:p w:rsidR="00210E35" w:rsidRDefault="00210E35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10E3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Рецепторами и синапсами</w:t>
      </w:r>
    </w:p>
    <w:p w:rsidR="00210E35" w:rsidRDefault="00210E35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210E35" w:rsidRDefault="00210E35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210E35" w:rsidRDefault="00210E35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 w:rsidR="00115DB3">
        <w:rPr>
          <w:b/>
          <w:bCs/>
          <w:sz w:val="28"/>
          <w:szCs w:val="28"/>
        </w:rPr>
        <w:t xml:space="preserve"> Кость состоит из ткани:</w:t>
      </w:r>
    </w:p>
    <w:p w:rsidR="00115DB3" w:rsidRDefault="00115DB3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115DB3" w:rsidRDefault="00115DB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Эпителиальной</w:t>
      </w:r>
    </w:p>
    <w:p w:rsidR="00115DB3" w:rsidRDefault="00115DB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Соединительной</w:t>
      </w:r>
    </w:p>
    <w:p w:rsidR="00115DB3" w:rsidRDefault="00115DB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Мышечной</w:t>
      </w:r>
    </w:p>
    <w:p w:rsidR="00115DB3" w:rsidRDefault="00115DB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3E216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Нервной</w:t>
      </w:r>
    </w:p>
    <w:p w:rsidR="00115DB3" w:rsidRDefault="00115DB3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115DB3" w:rsidRDefault="00115DB3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115DB3" w:rsidRDefault="008265B3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Кроветворную функцию выполняют клетки:</w:t>
      </w:r>
    </w:p>
    <w:p w:rsidR="008265B3" w:rsidRDefault="008265B3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8265B3" w:rsidRDefault="008265B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Губчатого вещества</w:t>
      </w:r>
    </w:p>
    <w:p w:rsidR="008265B3" w:rsidRDefault="008265B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Красного костного мозга</w:t>
      </w:r>
    </w:p>
    <w:p w:rsidR="008265B3" w:rsidRDefault="008265B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Надкостницы</w:t>
      </w:r>
    </w:p>
    <w:p w:rsidR="008265B3" w:rsidRDefault="008265B3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8265B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Желтого костного мозга</w:t>
      </w:r>
    </w:p>
    <w:p w:rsidR="00DA7ED5" w:rsidRDefault="00DA7ED5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DA7ED5" w:rsidRDefault="00DA7ED5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DA7ED5" w:rsidRDefault="00DA7ED5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7D36BC">
        <w:rPr>
          <w:b/>
          <w:bCs/>
          <w:sz w:val="28"/>
          <w:szCs w:val="28"/>
        </w:rPr>
        <w:t>Красный цвет крови обусловлен наличием в эритроците белка:</w:t>
      </w:r>
    </w:p>
    <w:p w:rsidR="007D36BC" w:rsidRDefault="007D36BC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7D36BC" w:rsidRDefault="007D36BC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А.Фибрина</w:t>
      </w:r>
    </w:p>
    <w:p w:rsidR="007D36BC" w:rsidRDefault="007D36BC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Гемоглобина</w:t>
      </w:r>
    </w:p>
    <w:p w:rsidR="007D36BC" w:rsidRDefault="007D36BC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A07FF0">
        <w:rPr>
          <w:bCs/>
          <w:sz w:val="28"/>
          <w:szCs w:val="28"/>
        </w:rPr>
        <w:t>Альбумина</w:t>
      </w:r>
    </w:p>
    <w:p w:rsidR="00A07FF0" w:rsidRDefault="00A07FF0" w:rsidP="0016378E">
      <w:pPr>
        <w:pStyle w:val="a3"/>
        <w:shd w:val="clear" w:color="auto" w:fill="FFFFFF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D</w:t>
      </w:r>
      <w:r w:rsidR="00B061C5">
        <w:rPr>
          <w:bCs/>
          <w:sz w:val="28"/>
          <w:szCs w:val="28"/>
        </w:rPr>
        <w:t>.  Протромбина</w:t>
      </w:r>
      <w:proofErr w:type="gramEnd"/>
    </w:p>
    <w:p w:rsidR="00B061C5" w:rsidRDefault="00B061C5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B061C5" w:rsidRDefault="00B061C5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B061C5" w:rsidRDefault="00B061C5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Зрелый эритроцит человека:</w:t>
      </w:r>
    </w:p>
    <w:p w:rsidR="00B061C5" w:rsidRDefault="00B061C5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B061C5" w:rsidRDefault="007876C7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Имеет ядро</w:t>
      </w:r>
    </w:p>
    <w:p w:rsidR="007876C7" w:rsidRDefault="007876C7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Имеет несколько ядер</w:t>
      </w:r>
    </w:p>
    <w:p w:rsidR="007876C7" w:rsidRDefault="007876C7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Имеет фрагментированное ядро</w:t>
      </w:r>
    </w:p>
    <w:p w:rsidR="007876C7" w:rsidRDefault="007876C7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7876C7">
        <w:rPr>
          <w:bCs/>
          <w:sz w:val="28"/>
          <w:szCs w:val="28"/>
        </w:rPr>
        <w:t xml:space="preserve">. </w:t>
      </w:r>
      <w:r w:rsidR="00EE64EF">
        <w:rPr>
          <w:bCs/>
          <w:sz w:val="28"/>
          <w:szCs w:val="28"/>
        </w:rPr>
        <w:t>Не имеет ядра</w:t>
      </w:r>
    </w:p>
    <w:p w:rsidR="00EE64EF" w:rsidRDefault="00EE64EF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EE64EF" w:rsidRDefault="00EE64EF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EE64EF" w:rsidRDefault="00EE64EF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="00EE03A7">
        <w:rPr>
          <w:b/>
          <w:bCs/>
          <w:sz w:val="28"/>
          <w:szCs w:val="28"/>
        </w:rPr>
        <w:t>В разработке теории иммунитета принимал участие:</w:t>
      </w:r>
    </w:p>
    <w:p w:rsidR="00EE03A7" w:rsidRDefault="00EE03A7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E03A7" w:rsidRDefault="006F4268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Э. </w:t>
      </w:r>
      <w:proofErr w:type="spellStart"/>
      <w:r>
        <w:rPr>
          <w:bCs/>
          <w:sz w:val="28"/>
          <w:szCs w:val="28"/>
        </w:rPr>
        <w:t>Дженнер</w:t>
      </w:r>
      <w:proofErr w:type="spellEnd"/>
    </w:p>
    <w:p w:rsidR="006F4268" w:rsidRDefault="006F4268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И.П. Павлов</w:t>
      </w:r>
    </w:p>
    <w:p w:rsidR="006F4268" w:rsidRDefault="006F4268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И.И. Мечников</w:t>
      </w:r>
    </w:p>
    <w:p w:rsidR="006F4268" w:rsidRDefault="006F4268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6F426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И.М. Сеченов</w:t>
      </w:r>
    </w:p>
    <w:p w:rsidR="006F4268" w:rsidRDefault="006F4268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6F4268" w:rsidRDefault="006F4268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6F4268" w:rsidRDefault="007F2EAF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Естественный иммунитет:</w:t>
      </w:r>
    </w:p>
    <w:p w:rsidR="007F2EAF" w:rsidRDefault="007F2EAF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7F2EAF" w:rsidRDefault="007F2EAF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Приобретается при введении лечебной сыворотки</w:t>
      </w:r>
    </w:p>
    <w:p w:rsidR="007F2EAF" w:rsidRDefault="007F2EAF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Приобретается в результате сделанной прививки</w:t>
      </w:r>
    </w:p>
    <w:p w:rsidR="00905EE8" w:rsidRDefault="00905EE8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Не является врожденным</w:t>
      </w:r>
    </w:p>
    <w:p w:rsidR="00905EE8" w:rsidRDefault="00905EE8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905EE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Врожденный или приобретается в результате перенесенного заболевания</w:t>
      </w:r>
    </w:p>
    <w:p w:rsidR="00905EE8" w:rsidRDefault="00905EE8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905EE8" w:rsidRDefault="00905EE8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905EE8" w:rsidRDefault="00905EE8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905EE8" w:rsidRDefault="00905EE8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905EE8" w:rsidRDefault="00CB0095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</w:t>
      </w:r>
      <w:r w:rsidR="00A70204">
        <w:rPr>
          <w:b/>
          <w:bCs/>
          <w:sz w:val="28"/>
          <w:szCs w:val="28"/>
        </w:rPr>
        <w:t xml:space="preserve">Увеличение частоты дыхания человека при физической работе связано </w:t>
      </w:r>
      <w:proofErr w:type="gramStart"/>
      <w:r w:rsidR="00A70204">
        <w:rPr>
          <w:b/>
          <w:bCs/>
          <w:sz w:val="28"/>
          <w:szCs w:val="28"/>
        </w:rPr>
        <w:t>с</w:t>
      </w:r>
      <w:proofErr w:type="gramEnd"/>
      <w:r w:rsidR="00A70204">
        <w:rPr>
          <w:b/>
          <w:bCs/>
          <w:sz w:val="28"/>
          <w:szCs w:val="28"/>
        </w:rPr>
        <w:t>:</w:t>
      </w:r>
    </w:p>
    <w:p w:rsidR="00A70204" w:rsidRDefault="00A70204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A70204" w:rsidRDefault="00A70204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Уменьшением в крови содержания кислорода</w:t>
      </w:r>
    </w:p>
    <w:p w:rsidR="00A70204" w:rsidRDefault="00A70204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Накоплением в крови углекислого газа</w:t>
      </w:r>
    </w:p>
    <w:p w:rsidR="00A70204" w:rsidRDefault="00A70204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Повышением в крови содержания угарного газа</w:t>
      </w:r>
    </w:p>
    <w:p w:rsidR="00A70204" w:rsidRDefault="00846AD0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846AD0">
        <w:rPr>
          <w:bCs/>
          <w:sz w:val="28"/>
          <w:szCs w:val="28"/>
        </w:rPr>
        <w:t>. Активизацией дыхательного центра импульсами от работающих мышц</w:t>
      </w:r>
    </w:p>
    <w:p w:rsidR="00016262" w:rsidRDefault="00016262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016262" w:rsidRDefault="00016262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016262" w:rsidRDefault="00016262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23.Ферменты желудочного сока действуют только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:</w:t>
      </w:r>
    </w:p>
    <w:p w:rsidR="00016262" w:rsidRDefault="00016262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016262" w:rsidRDefault="00A30B47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Нейтральной среде</w:t>
      </w:r>
    </w:p>
    <w:p w:rsidR="00A30B47" w:rsidRDefault="00A30B47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В. Щелочной среде</w:t>
      </w:r>
    </w:p>
    <w:p w:rsidR="00A30B47" w:rsidRDefault="00A30B47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Кислой среде</w:t>
      </w:r>
    </w:p>
    <w:p w:rsidR="00A30B47" w:rsidRDefault="00A30B47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A30B47">
        <w:rPr>
          <w:bCs/>
          <w:sz w:val="28"/>
          <w:szCs w:val="28"/>
        </w:rPr>
        <w:t>. Водной среде</w:t>
      </w:r>
    </w:p>
    <w:p w:rsidR="00822036" w:rsidRDefault="00822036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2036" w:rsidRDefault="00822036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</w:t>
      </w:r>
      <w:r w:rsidR="006171A2">
        <w:rPr>
          <w:b/>
          <w:bCs/>
          <w:sz w:val="28"/>
          <w:szCs w:val="28"/>
        </w:rPr>
        <w:t>Слуховых косточек у человека:</w:t>
      </w:r>
    </w:p>
    <w:p w:rsidR="006171A2" w:rsidRDefault="006171A2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6171A2" w:rsidRPr="00E05C6F" w:rsidRDefault="006171A2" w:rsidP="0016378E">
      <w:pPr>
        <w:pStyle w:val="a3"/>
        <w:shd w:val="clear" w:color="auto" w:fill="FFFFFF"/>
        <w:rPr>
          <w:bCs/>
          <w:sz w:val="28"/>
          <w:szCs w:val="28"/>
        </w:rPr>
      </w:pPr>
      <w:r w:rsidRPr="00E05C6F">
        <w:rPr>
          <w:bCs/>
          <w:sz w:val="28"/>
          <w:szCs w:val="28"/>
        </w:rPr>
        <w:t>А. Одна</w:t>
      </w:r>
    </w:p>
    <w:p w:rsidR="006171A2" w:rsidRPr="00E05C6F" w:rsidRDefault="006171A2" w:rsidP="0016378E">
      <w:pPr>
        <w:pStyle w:val="a3"/>
        <w:shd w:val="clear" w:color="auto" w:fill="FFFFFF"/>
        <w:rPr>
          <w:bCs/>
          <w:sz w:val="28"/>
          <w:szCs w:val="28"/>
        </w:rPr>
      </w:pPr>
      <w:r w:rsidRPr="00E05C6F">
        <w:rPr>
          <w:bCs/>
          <w:sz w:val="28"/>
          <w:szCs w:val="28"/>
        </w:rPr>
        <w:t>В. Две</w:t>
      </w:r>
    </w:p>
    <w:p w:rsidR="006171A2" w:rsidRDefault="006171A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Три</w:t>
      </w:r>
    </w:p>
    <w:p w:rsidR="006171A2" w:rsidRDefault="006171A2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3E216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Четыре</w:t>
      </w:r>
    </w:p>
    <w:p w:rsidR="00E05C6F" w:rsidRDefault="00E05C6F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E05C6F" w:rsidRDefault="00E05C6F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E05C6F" w:rsidRDefault="00E05C6F" w:rsidP="0016378E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Высшая форма приспособленности к условиям среды:</w:t>
      </w:r>
    </w:p>
    <w:p w:rsidR="00E05C6F" w:rsidRDefault="00E05C6F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05C6F" w:rsidRDefault="00E05C6F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А. Рассудочная деятельность</w:t>
      </w:r>
    </w:p>
    <w:p w:rsidR="00E05C6F" w:rsidRDefault="00E05C6F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</w:t>
      </w:r>
      <w:r w:rsidR="00AE77C1">
        <w:rPr>
          <w:bCs/>
          <w:sz w:val="28"/>
          <w:szCs w:val="28"/>
        </w:rPr>
        <w:t>Память</w:t>
      </w:r>
    </w:p>
    <w:p w:rsidR="00AE77C1" w:rsidRDefault="00AE77C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С. Характер</w:t>
      </w:r>
    </w:p>
    <w:p w:rsidR="00AE77C1" w:rsidRPr="00AE77C1" w:rsidRDefault="00AE77C1" w:rsidP="0016378E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AE77C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Врожденные рефлексы</w:t>
      </w:r>
    </w:p>
    <w:p w:rsidR="0082408E" w:rsidRP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2408E" w:rsidRPr="0082408E" w:rsidRDefault="0082408E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624506" w:rsidRPr="00624506" w:rsidRDefault="00624506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735F5B" w:rsidRDefault="00735F5B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735F5B" w:rsidRPr="00B52380" w:rsidRDefault="00735F5B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0E3613" w:rsidRDefault="000E3613" w:rsidP="0016378E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0E3613" w:rsidRPr="000E3613" w:rsidRDefault="000E3613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8E7ECD" w:rsidRPr="008E7ECD" w:rsidRDefault="008E7ECD" w:rsidP="0016378E">
      <w:pPr>
        <w:pStyle w:val="a3"/>
        <w:shd w:val="clear" w:color="auto" w:fill="FFFFFF"/>
        <w:rPr>
          <w:bCs/>
          <w:sz w:val="28"/>
          <w:szCs w:val="28"/>
        </w:rPr>
      </w:pPr>
    </w:p>
    <w:p w:rsidR="00256C99" w:rsidRDefault="00256C99"/>
    <w:sectPr w:rsidR="00256C99" w:rsidSect="0052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378E"/>
    <w:rsid w:val="00016262"/>
    <w:rsid w:val="00052400"/>
    <w:rsid w:val="000A6435"/>
    <w:rsid w:val="000E3613"/>
    <w:rsid w:val="00115DB3"/>
    <w:rsid w:val="00116A2D"/>
    <w:rsid w:val="00131EF2"/>
    <w:rsid w:val="0016378E"/>
    <w:rsid w:val="00210E35"/>
    <w:rsid w:val="00222F55"/>
    <w:rsid w:val="002559D1"/>
    <w:rsid w:val="00256C99"/>
    <w:rsid w:val="00297188"/>
    <w:rsid w:val="003E216E"/>
    <w:rsid w:val="0046232A"/>
    <w:rsid w:val="00515288"/>
    <w:rsid w:val="00526C9B"/>
    <w:rsid w:val="00527F98"/>
    <w:rsid w:val="0053133E"/>
    <w:rsid w:val="005F0AE8"/>
    <w:rsid w:val="006171A2"/>
    <w:rsid w:val="00624506"/>
    <w:rsid w:val="006639D0"/>
    <w:rsid w:val="006C4272"/>
    <w:rsid w:val="006F4268"/>
    <w:rsid w:val="00735F5B"/>
    <w:rsid w:val="007876C7"/>
    <w:rsid w:val="007D36BC"/>
    <w:rsid w:val="007E2B7B"/>
    <w:rsid w:val="007F2EAF"/>
    <w:rsid w:val="00822036"/>
    <w:rsid w:val="0082408E"/>
    <w:rsid w:val="008265B3"/>
    <w:rsid w:val="00835E0F"/>
    <w:rsid w:val="00846AD0"/>
    <w:rsid w:val="008E7ECD"/>
    <w:rsid w:val="00905EE8"/>
    <w:rsid w:val="00A07FF0"/>
    <w:rsid w:val="00A30B47"/>
    <w:rsid w:val="00A55A03"/>
    <w:rsid w:val="00A70204"/>
    <w:rsid w:val="00AA56BA"/>
    <w:rsid w:val="00AE77C1"/>
    <w:rsid w:val="00B061C5"/>
    <w:rsid w:val="00B52380"/>
    <w:rsid w:val="00B82A5C"/>
    <w:rsid w:val="00CB0095"/>
    <w:rsid w:val="00CB1FE2"/>
    <w:rsid w:val="00DA7ED5"/>
    <w:rsid w:val="00E05C6F"/>
    <w:rsid w:val="00E66AA4"/>
    <w:rsid w:val="00E675E5"/>
    <w:rsid w:val="00EE03A7"/>
    <w:rsid w:val="00EE64EF"/>
    <w:rsid w:val="00F665D0"/>
    <w:rsid w:val="00FB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1637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</dc:creator>
  <cp:lastModifiedBy>Гутник</cp:lastModifiedBy>
  <cp:revision>2</cp:revision>
  <dcterms:created xsi:type="dcterms:W3CDTF">2017-10-10T09:18:00Z</dcterms:created>
  <dcterms:modified xsi:type="dcterms:W3CDTF">2017-10-10T09:18:00Z</dcterms:modified>
</cp:coreProperties>
</file>