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5111"/>
      </w:tblGrid>
      <w:tr w:rsidR="00BF1EB7" w:rsidRPr="00793DA2" w:rsidTr="00416B60">
        <w:tc>
          <w:tcPr>
            <w:tcW w:w="4785" w:type="dxa"/>
          </w:tcPr>
          <w:p w:rsidR="00BF1EB7" w:rsidRPr="00793DA2" w:rsidRDefault="00BF1EB7" w:rsidP="00416B60">
            <w:r w:rsidRPr="00793DA2">
              <w:t>РАССМОТРЕНО</w:t>
            </w:r>
          </w:p>
          <w:p w:rsidR="00BF1EB7" w:rsidRPr="00793DA2" w:rsidRDefault="00BF1EB7" w:rsidP="00416B60">
            <w:r w:rsidRPr="00793DA2">
              <w:t>на педагогическом совете</w:t>
            </w:r>
          </w:p>
          <w:p w:rsidR="00BF1EB7" w:rsidRPr="00793DA2" w:rsidRDefault="00BF1EB7" w:rsidP="00416B60"/>
          <w:p w:rsidR="00BF1EB7" w:rsidRPr="00793DA2" w:rsidRDefault="00BF1EB7" w:rsidP="00416B60">
            <w:r w:rsidRPr="00793DA2">
              <w:t>протокол № ___________</w:t>
            </w:r>
          </w:p>
          <w:p w:rsidR="00BF1EB7" w:rsidRPr="00793DA2" w:rsidRDefault="00BF1EB7" w:rsidP="00416B60">
            <w:r w:rsidRPr="00793DA2">
              <w:t xml:space="preserve"> </w:t>
            </w:r>
          </w:p>
          <w:p w:rsidR="00BF1EB7" w:rsidRPr="00793DA2" w:rsidRDefault="00BF1EB7" w:rsidP="00416B60">
            <w:r w:rsidRPr="00793DA2">
              <w:t>«____»____________2019г.</w:t>
            </w:r>
          </w:p>
        </w:tc>
        <w:tc>
          <w:tcPr>
            <w:tcW w:w="4786" w:type="dxa"/>
          </w:tcPr>
          <w:p w:rsidR="00BF1EB7" w:rsidRPr="00793DA2" w:rsidRDefault="00BF1EB7" w:rsidP="00416B60">
            <w:pPr>
              <w:ind w:left="1736"/>
              <w:jc w:val="right"/>
            </w:pPr>
            <w:r w:rsidRPr="00793DA2">
              <w:t>УТВЕРЖДАЮ</w:t>
            </w:r>
          </w:p>
          <w:p w:rsidR="00BF1EB7" w:rsidRPr="00793DA2" w:rsidRDefault="00BF1EB7" w:rsidP="00416B60">
            <w:pPr>
              <w:jc w:val="right"/>
            </w:pPr>
            <w:r w:rsidRPr="00793DA2">
              <w:t xml:space="preserve">Директор </w:t>
            </w:r>
          </w:p>
          <w:p w:rsidR="00BF1EB7" w:rsidRPr="00793DA2" w:rsidRDefault="00BF1EB7" w:rsidP="00416B60">
            <w:pPr>
              <w:jc w:val="right"/>
            </w:pPr>
            <w:r w:rsidRPr="00793DA2">
              <w:t xml:space="preserve">КГУ «Средняя школа № 17» </w:t>
            </w:r>
          </w:p>
          <w:p w:rsidR="00BF1EB7" w:rsidRPr="00793DA2" w:rsidRDefault="00BF1EB7" w:rsidP="00416B60">
            <w:pPr>
              <w:ind w:left="1736"/>
              <w:jc w:val="right"/>
            </w:pPr>
            <w:proofErr w:type="spellStart"/>
            <w:r w:rsidRPr="00793DA2">
              <w:t>акимата</w:t>
            </w:r>
            <w:proofErr w:type="spellEnd"/>
            <w:r w:rsidRPr="00793DA2">
              <w:t xml:space="preserve"> города Рудного</w:t>
            </w:r>
          </w:p>
          <w:p w:rsidR="00BF1EB7" w:rsidRPr="00793DA2" w:rsidRDefault="00BF1EB7" w:rsidP="00416B60">
            <w:pPr>
              <w:ind w:left="1736"/>
              <w:jc w:val="right"/>
            </w:pPr>
            <w:r w:rsidRPr="00793DA2">
              <w:t xml:space="preserve">_______ </w:t>
            </w:r>
            <w:proofErr w:type="spellStart"/>
            <w:r w:rsidRPr="00793DA2">
              <w:t>Демешева</w:t>
            </w:r>
            <w:proofErr w:type="spellEnd"/>
            <w:r w:rsidRPr="00793DA2">
              <w:t xml:space="preserve"> А.Р.</w:t>
            </w:r>
          </w:p>
          <w:p w:rsidR="00BF1EB7" w:rsidRPr="00793DA2" w:rsidRDefault="00BF1EB7" w:rsidP="00416B60">
            <w:pPr>
              <w:ind w:left="1736"/>
              <w:jc w:val="right"/>
            </w:pPr>
            <w:r w:rsidRPr="00793DA2">
              <w:t>«_____»______________2019г.</w:t>
            </w:r>
          </w:p>
        </w:tc>
      </w:tr>
    </w:tbl>
    <w:p w:rsidR="00BF1EB7" w:rsidRPr="00793DA2" w:rsidRDefault="00BF1EB7" w:rsidP="00BF1EB7">
      <w:pPr>
        <w:jc w:val="center"/>
      </w:pPr>
    </w:p>
    <w:p w:rsidR="00BF1EB7" w:rsidRPr="00BF1EB7" w:rsidRDefault="00BF1EB7" w:rsidP="00BF1EB7">
      <w:pPr>
        <w:jc w:val="center"/>
        <w:rPr>
          <w:b/>
        </w:rPr>
      </w:pPr>
      <w:r w:rsidRPr="00BF1EB7">
        <w:rPr>
          <w:b/>
        </w:rPr>
        <w:t>Положение</w:t>
      </w:r>
    </w:p>
    <w:p w:rsidR="00212F52" w:rsidRDefault="00BF1EB7" w:rsidP="00BF1EB7">
      <w:pPr>
        <w:jc w:val="center"/>
        <w:rPr>
          <w:b/>
        </w:rPr>
      </w:pPr>
      <w:r w:rsidRPr="00BF1EB7">
        <w:rPr>
          <w:b/>
        </w:rPr>
        <w:t xml:space="preserve">о Методическом объединении учителей </w:t>
      </w:r>
      <w:r>
        <w:rPr>
          <w:b/>
        </w:rPr>
        <w:t>–</w:t>
      </w:r>
      <w:r w:rsidRPr="00BF1EB7">
        <w:rPr>
          <w:b/>
        </w:rPr>
        <w:t xml:space="preserve"> предметников</w:t>
      </w:r>
    </w:p>
    <w:p w:rsidR="00120EE2" w:rsidRDefault="00120EE2" w:rsidP="00BF1EB7">
      <w:pPr>
        <w:jc w:val="center"/>
        <w:rPr>
          <w:b/>
        </w:rPr>
      </w:pPr>
      <w:r>
        <w:rPr>
          <w:b/>
        </w:rPr>
        <w:t>1. Общие положения</w:t>
      </w:r>
    </w:p>
    <w:p w:rsidR="00FA6618" w:rsidRDefault="00120EE2" w:rsidP="00BF1EB7">
      <w:pPr>
        <w:jc w:val="both"/>
      </w:pPr>
      <w:r>
        <w:tab/>
      </w:r>
      <w:r w:rsidR="00BF1EB7" w:rsidRPr="00BF1EB7">
        <w:t xml:space="preserve">Настоящее Положение составлено на основе Правил организации и осуществления учебно – методической  и научно – методической </w:t>
      </w:r>
      <w:r w:rsidR="00BF1EB7">
        <w:t>работы</w:t>
      </w:r>
      <w:r w:rsidR="00BF1EB7" w:rsidRPr="00BF1EB7">
        <w:t>,</w:t>
      </w:r>
      <w:r w:rsidR="00BF1EB7">
        <w:t xml:space="preserve"> </w:t>
      </w:r>
      <w:r w:rsidR="00BF1EB7" w:rsidRPr="00BF1EB7">
        <w:t>утверждённых приказом Министра образования и науки Республики   Казахстан</w:t>
      </w:r>
      <w:r w:rsidR="00BF1EB7">
        <w:t xml:space="preserve"> </w:t>
      </w:r>
      <w:r w:rsidR="00A21492">
        <w:t xml:space="preserve"> от 29 ноября 2007 года № 583 (с изменениями и дополнения</w:t>
      </w:r>
      <w:r w:rsidR="00FA6618">
        <w:t>ми по состоянию на 05.06 2019 г, Приказ Министра образования и науки Республики Казахстан № 258</w:t>
      </w:r>
      <w:r w:rsidR="00A21492">
        <w:t>)</w:t>
      </w:r>
    </w:p>
    <w:p w:rsidR="0015060C" w:rsidRDefault="00120EE2" w:rsidP="00BF1EB7">
      <w:pPr>
        <w:jc w:val="both"/>
      </w:pPr>
      <w:r>
        <w:tab/>
      </w:r>
      <w:r w:rsidR="00FA6618">
        <w:t>Методическ</w:t>
      </w:r>
      <w:r>
        <w:t>ое</w:t>
      </w:r>
      <w:r w:rsidR="00FA6618">
        <w:t xml:space="preserve"> </w:t>
      </w:r>
      <w:r>
        <w:t>объединение</w:t>
      </w:r>
      <w:r w:rsidR="00FA6618">
        <w:t xml:space="preserve"> в</w:t>
      </w:r>
      <w:r w:rsidR="0015060C">
        <w:t xml:space="preserve"> </w:t>
      </w:r>
      <w:r w:rsidR="00FA6618">
        <w:t>организациях начального,</w:t>
      </w:r>
      <w:r w:rsidR="0015060C">
        <w:t xml:space="preserve"> основного среднего</w:t>
      </w:r>
      <w:r w:rsidR="00FA6618">
        <w:t>,</w:t>
      </w:r>
      <w:r w:rsidR="0015060C">
        <w:t xml:space="preserve"> </w:t>
      </w:r>
      <w:r w:rsidR="00FA6618">
        <w:t>общего среднего образования создаются при наличии в школе  не менее 3 – х учителей одного предмета</w:t>
      </w:r>
      <w:r w:rsidR="0015060C">
        <w:t>.</w:t>
      </w:r>
    </w:p>
    <w:p w:rsidR="00096A64" w:rsidRDefault="00120EE2" w:rsidP="001A43BA">
      <w:pPr>
        <w:jc w:val="center"/>
        <w:rPr>
          <w:b/>
        </w:rPr>
      </w:pPr>
      <w:r w:rsidRPr="00120EE2">
        <w:rPr>
          <w:b/>
        </w:rPr>
        <w:t>2.</w:t>
      </w:r>
      <w:r w:rsidR="009C1351">
        <w:rPr>
          <w:b/>
        </w:rPr>
        <w:t xml:space="preserve"> </w:t>
      </w:r>
      <w:r>
        <w:rPr>
          <w:b/>
        </w:rPr>
        <w:t>Задачи методического объединения</w:t>
      </w:r>
    </w:p>
    <w:p w:rsidR="00096A64" w:rsidRDefault="00096A64" w:rsidP="00096A64">
      <w:pPr>
        <w:jc w:val="both"/>
      </w:pPr>
      <w:r>
        <w:t>1</w:t>
      </w:r>
      <w:r>
        <w:t>.Ознакомление с нормативными документами в области образования</w:t>
      </w:r>
      <w:r>
        <w:t>,</w:t>
      </w:r>
      <w:r w:rsidR="001A43BA">
        <w:t xml:space="preserve"> методическими рекомендациями по</w:t>
      </w:r>
      <w:r>
        <w:t xml:space="preserve"> преподаваем</w:t>
      </w:r>
      <w:r w:rsidR="001A43BA">
        <w:t>ому  предмету</w:t>
      </w:r>
      <w:r>
        <w:t>.</w:t>
      </w:r>
    </w:p>
    <w:p w:rsidR="001A43BA" w:rsidRDefault="00096A64" w:rsidP="001A43BA">
      <w:pPr>
        <w:jc w:val="both"/>
      </w:pPr>
      <w:r>
        <w:t>2.</w:t>
      </w:r>
      <w:r w:rsidR="001A43BA">
        <w:t>Изучение  и освоение разнообразных форм и методов преподавания, внеклассной работы по предмету</w:t>
      </w:r>
      <w:r w:rsidR="001A43BA">
        <w:t>.</w:t>
      </w:r>
    </w:p>
    <w:p w:rsidR="001A43BA" w:rsidRDefault="001A43BA" w:rsidP="001A43BA">
      <w:pPr>
        <w:jc w:val="both"/>
      </w:pPr>
      <w:r>
        <w:t>3</w:t>
      </w:r>
      <w:r>
        <w:t>.Ознакомление</w:t>
      </w:r>
      <w:r>
        <w:t xml:space="preserve"> </w:t>
      </w:r>
      <w:r>
        <w:t xml:space="preserve"> с лучшим новаторским опытом и творческим использованием его идей,</w:t>
      </w:r>
      <w:r>
        <w:t xml:space="preserve"> </w:t>
      </w:r>
      <w:r>
        <w:t>инновациями</w:t>
      </w:r>
      <w:r>
        <w:t>, новыми подходами к обучению.</w:t>
      </w:r>
      <w:r w:rsidRPr="001A43BA">
        <w:t xml:space="preserve"> </w:t>
      </w:r>
    </w:p>
    <w:p w:rsidR="001A43BA" w:rsidRDefault="001A43BA" w:rsidP="001A43BA">
      <w:pPr>
        <w:jc w:val="both"/>
      </w:pPr>
      <w:r>
        <w:t>4.П</w:t>
      </w:r>
      <w:r>
        <w:t>одготовка и проведение разнообразных форм методической работы, направленных на совершенствование учебно – воспитательного процесса и оказание практической помощи педагогам</w:t>
      </w:r>
      <w:r>
        <w:t>.</w:t>
      </w:r>
    </w:p>
    <w:p w:rsidR="001A43BA" w:rsidRDefault="001A43BA" w:rsidP="001A43BA">
      <w:pPr>
        <w:jc w:val="both"/>
      </w:pPr>
      <w:r>
        <w:t>5.</w:t>
      </w:r>
      <w:r w:rsidRPr="001A43BA">
        <w:t xml:space="preserve"> </w:t>
      </w:r>
      <w:r w:rsidR="002D1FAF">
        <w:t xml:space="preserve">Проведение </w:t>
      </w:r>
      <w:proofErr w:type="spellStart"/>
      <w:r w:rsidR="002D1FAF">
        <w:t>модерации</w:t>
      </w:r>
      <w:proofErr w:type="spellEnd"/>
      <w:r w:rsidR="002D1FAF">
        <w:t xml:space="preserve"> по итогам</w:t>
      </w:r>
      <w:r w:rsidR="009C1351">
        <w:t xml:space="preserve"> четверти с целью стандартизации выставления баллов для обеспечения объективности  и прозрачности оценивания.</w:t>
      </w:r>
    </w:p>
    <w:p w:rsidR="002D1FAF" w:rsidRDefault="002D1FAF" w:rsidP="002D1FAF">
      <w:pPr>
        <w:jc w:val="both"/>
      </w:pPr>
      <w:r>
        <w:t>6.</w:t>
      </w:r>
      <w:r w:rsidRPr="002D1FAF">
        <w:t xml:space="preserve"> </w:t>
      </w:r>
      <w:r>
        <w:t>Анализ качества преподавания  и уровня</w:t>
      </w:r>
      <w:r w:rsidR="00807427">
        <w:t xml:space="preserve"> учебных </w:t>
      </w:r>
      <w:r>
        <w:t xml:space="preserve"> достижений обучающихся.</w:t>
      </w:r>
    </w:p>
    <w:p w:rsidR="005A4DEE" w:rsidRDefault="005A4DEE" w:rsidP="002D1FAF">
      <w:pPr>
        <w:jc w:val="both"/>
      </w:pPr>
      <w:r>
        <w:t xml:space="preserve">7. Планирование и проведение  мероприятий, направленных на повышение качества </w:t>
      </w:r>
      <w:r w:rsidR="00522437">
        <w:t>преподавания и обучения, подготовку  к итоговой аттестации, МОД.</w:t>
      </w:r>
    </w:p>
    <w:p w:rsidR="005A4DEE" w:rsidRDefault="005A4DEE" w:rsidP="001A43BA">
      <w:pPr>
        <w:jc w:val="both"/>
      </w:pPr>
      <w:r>
        <w:t>8</w:t>
      </w:r>
      <w:r w:rsidR="001A43BA">
        <w:t>.Разратботка методической продукции:</w:t>
      </w:r>
      <w:r w:rsidR="002D1FAF">
        <w:t xml:space="preserve"> календарно – тематического планирования, программ факультативов, курсов по выбору, прикладных курсов, заданий для олимпиад по предмету, заданий для прове</w:t>
      </w:r>
      <w:r>
        <w:t xml:space="preserve">дения </w:t>
      </w:r>
      <w:proofErr w:type="spellStart"/>
      <w:r>
        <w:t>критериального</w:t>
      </w:r>
      <w:proofErr w:type="spellEnd"/>
      <w:r>
        <w:t xml:space="preserve"> оценивания, подготовка материалов к публикациям, лицензированию, обобщению опыта, конкурсам профессионального мастерства.</w:t>
      </w:r>
    </w:p>
    <w:p w:rsidR="005A4DEE" w:rsidRDefault="005A4DEE" w:rsidP="001A43BA">
      <w:pPr>
        <w:jc w:val="both"/>
      </w:pPr>
      <w:r>
        <w:t xml:space="preserve"> 8.</w:t>
      </w:r>
      <w:r w:rsidR="009C1351">
        <w:t>Обмен опытом</w:t>
      </w:r>
      <w:r>
        <w:t xml:space="preserve"> и обобщение опыта. </w:t>
      </w:r>
    </w:p>
    <w:p w:rsidR="000F4422" w:rsidRDefault="005A4DEE" w:rsidP="001A43BA">
      <w:pPr>
        <w:jc w:val="both"/>
      </w:pPr>
      <w:r>
        <w:t>9 Наставничество молодых специалистов.</w:t>
      </w:r>
    </w:p>
    <w:p w:rsidR="00C628C8" w:rsidRDefault="00C628C8" w:rsidP="001A43BA">
      <w:pPr>
        <w:jc w:val="both"/>
      </w:pPr>
      <w:r>
        <w:t xml:space="preserve">10.С целью оказания своевременной методической помощи, выявления лучшего опыта в педагогической практике проводится взаимоконтроль по отдельным вопросам педагогической деятельности (проверка тетрадей, контроль за своевременностью выставления баллов за </w:t>
      </w:r>
      <w:proofErr w:type="gramStart"/>
      <w:r>
        <w:t>СО</w:t>
      </w:r>
      <w:proofErr w:type="gramEnd"/>
      <w:r>
        <w:t>, качество заполнения  электронного  журнала, предоставление обратной связи или какие – либо другие вопросы</w:t>
      </w:r>
      <w:r w:rsidR="00405BD2">
        <w:t>,</w:t>
      </w:r>
      <w:r>
        <w:t xml:space="preserve"> </w:t>
      </w:r>
      <w:r w:rsidR="00405BD2">
        <w:t xml:space="preserve">определённые </w:t>
      </w:r>
      <w:r>
        <w:t>решени</w:t>
      </w:r>
      <w:r w:rsidR="00405BD2">
        <w:t xml:space="preserve">ем </w:t>
      </w:r>
      <w:r>
        <w:t xml:space="preserve"> Методического объединения)</w:t>
      </w:r>
    </w:p>
    <w:p w:rsidR="009C1351" w:rsidRDefault="000F4422" w:rsidP="000F4422">
      <w:pPr>
        <w:jc w:val="center"/>
        <w:rPr>
          <w:b/>
        </w:rPr>
      </w:pPr>
      <w:r w:rsidRPr="000F4422">
        <w:rPr>
          <w:b/>
        </w:rPr>
        <w:t>3.Организация работы методического объединения</w:t>
      </w:r>
    </w:p>
    <w:p w:rsidR="000F4422" w:rsidRDefault="000F4422" w:rsidP="000F4422">
      <w:r>
        <w:t>1.Методическое объединение возглавляет руководитель, назначаемый приказом директора школы сроком на 1 год из числа наиболее подготовленных,</w:t>
      </w:r>
      <w:r w:rsidR="00344654">
        <w:t xml:space="preserve"> </w:t>
      </w:r>
      <w:r>
        <w:t>творчески работающих</w:t>
      </w:r>
      <w:r w:rsidR="00344654">
        <w:t xml:space="preserve"> </w:t>
      </w:r>
      <w:r>
        <w:t>педагогов.</w:t>
      </w:r>
    </w:p>
    <w:p w:rsidR="00344654" w:rsidRDefault="00344654" w:rsidP="000F4422">
      <w:r>
        <w:lastRenderedPageBreak/>
        <w:t>2.План работы методического объединения составляется на 1 год на основе результатов диагностики, анализа и задач  по повышению квалификации педагогических работников, улучшению учебно – воспитательного процесса.</w:t>
      </w:r>
    </w:p>
    <w:p w:rsidR="00344654" w:rsidRDefault="00344654" w:rsidP="000F4422">
      <w:r>
        <w:t xml:space="preserve">3.Заседание Методического объединения проводятся 1 раз в четверть. Деятельность методического объединения осуществляется также  через другие формы работы: </w:t>
      </w:r>
      <w:proofErr w:type="spellStart"/>
      <w:r>
        <w:t>взаимопосещение</w:t>
      </w:r>
      <w:proofErr w:type="spellEnd"/>
      <w:r>
        <w:t xml:space="preserve"> уроков, методические и предметные недели, </w:t>
      </w:r>
      <w:proofErr w:type="spellStart"/>
      <w:r>
        <w:t>коучинги</w:t>
      </w:r>
      <w:proofErr w:type="spellEnd"/>
      <w:r>
        <w:t>, исследован</w:t>
      </w:r>
      <w:r w:rsidR="00C6663D">
        <w:t>и</w:t>
      </w:r>
      <w:r>
        <w:t>е уроков и другие формы работы, способствующие повышению профессионального уровня педагогов</w:t>
      </w:r>
      <w:r w:rsidR="00C6663D">
        <w:t xml:space="preserve"> и качества обучения.</w:t>
      </w:r>
    </w:p>
    <w:p w:rsidR="00AC7D38" w:rsidRDefault="00AC7D38" w:rsidP="00AC7D38">
      <w:pPr>
        <w:jc w:val="center"/>
        <w:rPr>
          <w:b/>
        </w:rPr>
      </w:pPr>
      <w:r w:rsidRPr="00C6663D">
        <w:rPr>
          <w:b/>
        </w:rPr>
        <w:t>4.Права и обязанности членов Методического объединения</w:t>
      </w:r>
    </w:p>
    <w:p w:rsidR="00C6663D" w:rsidRDefault="00AC7D38" w:rsidP="000F4422">
      <w:r>
        <w:t>1</w:t>
      </w:r>
      <w:r w:rsidR="00C6663D">
        <w:t xml:space="preserve">.Педагоги обязаны принимать активное участие в деятельности Методического объединения, предоставлять своевременно необходимый материал для анализа и мониторинга, материалы своих выступлений на заседаниях Методического объединения, </w:t>
      </w:r>
      <w:r w:rsidR="004F7981">
        <w:t>материалы</w:t>
      </w:r>
      <w:r w:rsidR="00C6663D">
        <w:t>,</w:t>
      </w:r>
      <w:r w:rsidR="004F7981">
        <w:t xml:space="preserve"> </w:t>
      </w:r>
      <w:r w:rsidR="00C6663D">
        <w:t>подтверждающие результативно</w:t>
      </w:r>
      <w:r w:rsidR="004F7981">
        <w:t>сть педагогической деятельности.</w:t>
      </w:r>
    </w:p>
    <w:p w:rsidR="004F7981" w:rsidRDefault="00AC7D38" w:rsidP="000F4422">
      <w:r>
        <w:t>2</w:t>
      </w:r>
      <w:r w:rsidR="004F7981">
        <w:t>.Педагоги обязаны заниматься самообразованием и предоставлять информацию в форме результатов исследования собственной практики, мастер – классов,</w:t>
      </w:r>
      <w:r w:rsidR="00A129DA">
        <w:t xml:space="preserve"> </w:t>
      </w:r>
      <w:r w:rsidR="004F7981">
        <w:t>открытых уроков,</w:t>
      </w:r>
      <w:r w:rsidR="00A129DA">
        <w:t xml:space="preserve"> </w:t>
      </w:r>
      <w:r w:rsidR="004F7981">
        <w:t>творческих проектов</w:t>
      </w:r>
      <w:r w:rsidR="00A129DA">
        <w:t>, презентаций,  печатных</w:t>
      </w:r>
      <w:r>
        <w:t xml:space="preserve"> и лицензированных </w:t>
      </w:r>
      <w:proofErr w:type="spellStart"/>
      <w:r>
        <w:t>материалов</w:t>
      </w:r>
      <w:proofErr w:type="gramStart"/>
      <w:r>
        <w:t>,Ц</w:t>
      </w:r>
      <w:proofErr w:type="gramEnd"/>
      <w:r>
        <w:t>ОР</w:t>
      </w:r>
      <w:proofErr w:type="spellEnd"/>
      <w:r>
        <w:t>.</w:t>
      </w:r>
    </w:p>
    <w:p w:rsidR="00A129DA" w:rsidRDefault="00AC7D38" w:rsidP="000F4422">
      <w:r>
        <w:t>3</w:t>
      </w:r>
      <w:r w:rsidR="00A129DA">
        <w:t>.Педагоги имеют право вносить предложения по работе Методического объединения, принимать участие в составлении и обсуждении плана работы на учебный год, целей и задач Методического объединения</w:t>
      </w:r>
      <w:r>
        <w:t>, в подготовке заседаний и других методических мероприятий.</w:t>
      </w:r>
    </w:p>
    <w:p w:rsidR="007F1351" w:rsidRDefault="00AC7D38" w:rsidP="000F4422">
      <w:r>
        <w:t>4</w:t>
      </w:r>
      <w:r w:rsidR="00A129DA">
        <w:t xml:space="preserve">.Педагоги имеют право на методическую  помощь и поддержку коллег в ведении документации по предмету, планировании и проведении уроков, </w:t>
      </w:r>
      <w:r>
        <w:t>внеклас</w:t>
      </w:r>
      <w:r w:rsidR="007F1351">
        <w:t>с</w:t>
      </w:r>
      <w:r>
        <w:t>ных мероприятий по предмету,</w:t>
      </w:r>
      <w:r w:rsidR="007F1351">
        <w:t xml:space="preserve"> </w:t>
      </w:r>
      <w:r w:rsidR="00A129DA">
        <w:t xml:space="preserve">составлении заданий для </w:t>
      </w:r>
      <w:proofErr w:type="gramStart"/>
      <w:r w:rsidR="00A129DA">
        <w:t>КО</w:t>
      </w:r>
      <w:proofErr w:type="gramEnd"/>
      <w:r w:rsidR="00A129DA">
        <w:t>, в период обобщения опыта, подготовки печатных материалов и материалов для лицензирования</w:t>
      </w:r>
      <w:r>
        <w:t>.</w:t>
      </w:r>
    </w:p>
    <w:p w:rsidR="00A129DA" w:rsidRDefault="007F1351" w:rsidP="000F4422">
      <w:r>
        <w:t>5.Педагоги со стажем до 3 –х лет имеют право на наставника. Наставничество осуществляется согласно Положению о наставничестве.</w:t>
      </w:r>
      <w:r w:rsidR="00A129DA">
        <w:t xml:space="preserve"> </w:t>
      </w:r>
    </w:p>
    <w:p w:rsidR="005A4DEE" w:rsidRDefault="00AC7D38" w:rsidP="005A4DEE">
      <w:pPr>
        <w:jc w:val="center"/>
        <w:rPr>
          <w:b/>
        </w:rPr>
      </w:pPr>
      <w:r>
        <w:rPr>
          <w:b/>
        </w:rPr>
        <w:t>5</w:t>
      </w:r>
      <w:r w:rsidR="005A4DEE" w:rsidRPr="005A4DEE">
        <w:rPr>
          <w:b/>
        </w:rPr>
        <w:t>.</w:t>
      </w:r>
      <w:r w:rsidR="00807427">
        <w:rPr>
          <w:b/>
        </w:rPr>
        <w:t xml:space="preserve"> </w:t>
      </w:r>
      <w:r w:rsidR="005A4DEE" w:rsidRPr="005A4DEE">
        <w:rPr>
          <w:b/>
        </w:rPr>
        <w:t>Документация методического объединения</w:t>
      </w:r>
    </w:p>
    <w:p w:rsidR="00807427" w:rsidRDefault="00807427" w:rsidP="00807427">
      <w:r>
        <w:t>1.Банк нормативных документов</w:t>
      </w:r>
      <w:r w:rsidRPr="00807427">
        <w:t>,</w:t>
      </w:r>
      <w:r>
        <w:t xml:space="preserve"> </w:t>
      </w:r>
      <w:r w:rsidRPr="00807427">
        <w:t xml:space="preserve"> учебных программ, методических рекомендаций по предмету в электронном или бумажном варианте.</w:t>
      </w:r>
    </w:p>
    <w:p w:rsidR="00807427" w:rsidRDefault="00807427" w:rsidP="00807427">
      <w:r>
        <w:t>2.Банк календарно – тематического планирования в электронном варианте.</w:t>
      </w:r>
    </w:p>
    <w:p w:rsidR="00807427" w:rsidRDefault="00807427" w:rsidP="00807427">
      <w:r>
        <w:t>3.План работы методического объединения на текущий год</w:t>
      </w:r>
      <w:r w:rsidR="00522437">
        <w:t xml:space="preserve"> </w:t>
      </w:r>
      <w:proofErr w:type="gramStart"/>
      <w:r w:rsidR="00522437">
        <w:t>(</w:t>
      </w:r>
      <w:r>
        <w:t xml:space="preserve"> </w:t>
      </w:r>
      <w:proofErr w:type="gramEnd"/>
      <w:r>
        <w:t>по</w:t>
      </w:r>
      <w:r w:rsidR="00522437">
        <w:t xml:space="preserve"> стандарту)</w:t>
      </w:r>
      <w:r>
        <w:t xml:space="preserve"> </w:t>
      </w:r>
    </w:p>
    <w:p w:rsidR="00807427" w:rsidRDefault="00807427" w:rsidP="00807427">
      <w:r>
        <w:t>4.Аналитические материалы о деятельности методического объединения за прошлый год.</w:t>
      </w:r>
    </w:p>
    <w:p w:rsidR="00807427" w:rsidRDefault="00807427" w:rsidP="00807427">
      <w:r>
        <w:t>5.Сведения о количественном и качественном составе педагогических кадров согласно разработанным в школе таблицам.</w:t>
      </w:r>
    </w:p>
    <w:p w:rsidR="00807427" w:rsidRDefault="00522437" w:rsidP="00807427">
      <w:r>
        <w:t>6.Протоколы</w:t>
      </w:r>
      <w:r w:rsidR="00807427">
        <w:t xml:space="preserve"> заседаний методического</w:t>
      </w:r>
      <w:r w:rsidRPr="00522437">
        <w:t xml:space="preserve"> </w:t>
      </w:r>
      <w:r>
        <w:t>объединения</w:t>
      </w:r>
      <w:r w:rsidR="00807427">
        <w:t xml:space="preserve"> в печатном варианте с приложением выступлений</w:t>
      </w:r>
      <w:r>
        <w:t>.</w:t>
      </w:r>
      <w:r w:rsidR="00807427">
        <w:t xml:space="preserve"> </w:t>
      </w:r>
    </w:p>
    <w:p w:rsidR="00522437" w:rsidRDefault="00522437" w:rsidP="00807427">
      <w:r>
        <w:t>7.Мониторинг успеваемости и качества преподавания по четвертям.</w:t>
      </w:r>
    </w:p>
    <w:p w:rsidR="00522437" w:rsidRDefault="000F4422" w:rsidP="00807427">
      <w:r>
        <w:t xml:space="preserve"> </w:t>
      </w:r>
      <w:r w:rsidR="00522437">
        <w:t>8.Результативность профессиональной деятельности педагогов и учащихся (ксерокопии сертификатов, дипломов, грамот</w:t>
      </w:r>
      <w:r w:rsidR="006B1987">
        <w:t xml:space="preserve"> или другая форма, в которой прослеживаются результаты</w:t>
      </w:r>
      <w:r w:rsidR="00522437">
        <w:t>)</w:t>
      </w:r>
    </w:p>
    <w:p w:rsidR="000F4422" w:rsidRPr="00807427" w:rsidRDefault="000F4422" w:rsidP="00807427">
      <w:r>
        <w:t xml:space="preserve">9.Листы или тетрадь </w:t>
      </w:r>
      <w:proofErr w:type="spellStart"/>
      <w:r>
        <w:t>взаимопосещения</w:t>
      </w:r>
      <w:proofErr w:type="spellEnd"/>
      <w:r>
        <w:t xml:space="preserve"> уроков</w:t>
      </w:r>
      <w:r w:rsidR="00C628C8">
        <w:t>, взаимоконтроля.</w:t>
      </w:r>
      <w:bookmarkStart w:id="0" w:name="_GoBack"/>
      <w:bookmarkEnd w:id="0"/>
    </w:p>
    <w:p w:rsidR="001A43BA" w:rsidRPr="00807427" w:rsidRDefault="00522437" w:rsidP="00807427">
      <w:r>
        <w:t>О</w:t>
      </w:r>
      <w:r>
        <w:t>тветственность за ведение документации возлагается на руководителя Методического объединения</w:t>
      </w:r>
      <w:r>
        <w:t>. Документация Методического объединения хранится в течение 5 лет.</w:t>
      </w:r>
    </w:p>
    <w:p w:rsidR="00096A64" w:rsidRPr="00807427" w:rsidRDefault="00096A64" w:rsidP="00807427"/>
    <w:p w:rsidR="00120EE2" w:rsidRDefault="00120EE2" w:rsidP="00807427">
      <w:pPr>
        <w:rPr>
          <w:b/>
        </w:rPr>
      </w:pPr>
    </w:p>
    <w:p w:rsidR="0015060C" w:rsidRPr="00BF1EB7" w:rsidRDefault="0015060C" w:rsidP="00BF1EB7">
      <w:pPr>
        <w:jc w:val="both"/>
      </w:pPr>
    </w:p>
    <w:sectPr w:rsidR="0015060C" w:rsidRPr="00BF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B7"/>
    <w:rsid w:val="00096A64"/>
    <w:rsid w:val="000F4422"/>
    <w:rsid w:val="00120EE2"/>
    <w:rsid w:val="0015060C"/>
    <w:rsid w:val="001A43BA"/>
    <w:rsid w:val="002D1FAF"/>
    <w:rsid w:val="00344654"/>
    <w:rsid w:val="003819D0"/>
    <w:rsid w:val="003F1DAB"/>
    <w:rsid w:val="00405BD2"/>
    <w:rsid w:val="004F7981"/>
    <w:rsid w:val="00522437"/>
    <w:rsid w:val="005A4DEE"/>
    <w:rsid w:val="006047B9"/>
    <w:rsid w:val="00625D25"/>
    <w:rsid w:val="006B1987"/>
    <w:rsid w:val="007F1351"/>
    <w:rsid w:val="00807427"/>
    <w:rsid w:val="0090719E"/>
    <w:rsid w:val="009C1351"/>
    <w:rsid w:val="00A129DA"/>
    <w:rsid w:val="00A21492"/>
    <w:rsid w:val="00AC342F"/>
    <w:rsid w:val="00AC7D38"/>
    <w:rsid w:val="00B05B97"/>
    <w:rsid w:val="00BF1EB7"/>
    <w:rsid w:val="00C01586"/>
    <w:rsid w:val="00C628C8"/>
    <w:rsid w:val="00C6663D"/>
    <w:rsid w:val="00FA6618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B7"/>
    <w:pPr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B7"/>
    <w:pPr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4EFA-8F01-4C11-B343-8594DCAC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</dc:creator>
  <cp:lastModifiedBy>Вера Владимировна</cp:lastModifiedBy>
  <cp:revision>9</cp:revision>
  <cp:lastPrinted>2020-02-05T10:53:00Z</cp:lastPrinted>
  <dcterms:created xsi:type="dcterms:W3CDTF">2020-02-05T09:22:00Z</dcterms:created>
  <dcterms:modified xsi:type="dcterms:W3CDTF">2020-02-06T11:28:00Z</dcterms:modified>
</cp:coreProperties>
</file>